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96" w:tblpY="1" w:topFromText="0" w:vertAnchor="text"/>
        <w:tblW w:w="9948" w:type="dxa"/>
        <w:jc w:val="left"/>
        <w:tblInd w:w="0" w:type="dxa"/>
        <w:tblBorders>
          <w:top w:val="thickThinMediumGap" w:sz="24" w:space="0" w:color="000000"/>
          <w:left w:val="thickThinMediumGap" w:sz="24" w:space="0" w:color="000000"/>
          <w:bottom w:val="thickThinMediumGap" w:sz="24" w:space="0" w:color="000000"/>
          <w:right w:val="thickThinMediumGap" w:sz="24" w:space="0" w:color="000000"/>
          <w:insideH w:val="thickThinMediumGap" w:sz="24" w:space="0" w:color="000000"/>
          <w:insideV w:val="thickThinMediumGap" w:sz="24" w:space="0" w:color="000000"/>
        </w:tblBorders>
        <w:tblCellMar>
          <w:top w:w="0" w:type="dxa"/>
          <w:left w:w="4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48"/>
      </w:tblGrid>
      <w:tr>
        <w:trPr/>
        <w:tc>
          <w:tcPr>
            <w:tcW w:w="9948" w:type="dxa"/>
            <w:tcBorders>
              <w:top w:val="thickThinMediumGap" w:sz="24" w:space="0" w:color="000000"/>
              <w:left w:val="thickThinMediumGap" w:sz="24" w:space="0" w:color="000000"/>
              <w:bottom w:val="thickThinMediumGap" w:sz="24" w:space="0" w:color="000000"/>
              <w:right w:val="thickThinMediumGap" w:sz="24" w:space="0" w:color="000000"/>
              <w:insideH w:val="thickThinMediumGap" w:sz="24" w:space="0" w:color="000000"/>
              <w:insideV w:val="thickThinMediumGap" w:sz="24" w:space="0" w:color="000000"/>
            </w:tcBorders>
            <w:shd w:fill="auto" w:val="clear"/>
            <w:vAlign w:val="center"/>
          </w:tcPr>
          <w:p>
            <w:pPr>
              <w:pStyle w:val="Heading2"/>
              <w:rPr>
                <w:b/>
                <w:b/>
                <w:bCs/>
                <w:sz w:val="56"/>
              </w:rPr>
            </w:pPr>
            <w:bookmarkStart w:id="0" w:name="_GoBack"/>
            <w:bookmarkEnd w:id="0"/>
            <w:r>
              <w:rPr>
                <w:b/>
                <w:bCs/>
                <w:sz w:val="56"/>
              </w:rPr>
              <w:t>SAH HOSIN SUL</w:t>
            </w:r>
          </w:p>
        </w:tc>
      </w:tr>
    </w:tbl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 xml:space="preserve"> 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FOURTH SELF DEFENSE SERIES</w:t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tabs>
          <w:tab w:val="clear" w:pos="720"/>
          <w:tab w:val="left" w:pos="52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(1).  </w:t>
      </w:r>
      <w:r>
        <w:rPr>
          <w:i/>
          <w:iCs/>
          <w:szCs w:val="28"/>
        </w:rPr>
        <w:t xml:space="preserve">Bear Hug Grab From The Rear. </w:t>
      </w:r>
      <w:r>
        <w:rPr>
          <w:b w:val="false"/>
          <w:bCs w:val="false"/>
          <w:szCs w:val="28"/>
        </w:rPr>
        <w:t xml:space="preserve">Drop your weight and deliver a rear head-butt strike, use your weak side hand to cross grab their wrist and pull it away from your body, followed by two elbow strikes to their ribs </w:t>
      </w:r>
      <w:r>
        <w:rPr>
          <w:b w:val="false"/>
          <w:bCs w:val="false"/>
          <w:i/>
          <w:iCs/>
          <w:szCs w:val="28"/>
        </w:rPr>
        <w:t>(Ki-Hap)</w:t>
      </w:r>
      <w:r>
        <w:rPr>
          <w:b w:val="false"/>
          <w:bCs w:val="false"/>
          <w:szCs w:val="28"/>
        </w:rPr>
        <w:t>.  Hip throw.</w:t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(2).  </w:t>
      </w:r>
      <w:r>
        <w:rPr>
          <w:i/>
          <w:iCs/>
          <w:szCs w:val="28"/>
        </w:rPr>
        <w:t xml:space="preserve">Haymaker Punch. </w:t>
      </w:r>
      <w:r>
        <w:rPr>
          <w:b w:val="false"/>
          <w:iCs/>
          <w:szCs w:val="28"/>
        </w:rPr>
        <w:t>Duck under, Quarter-Ball kick, Horizontal Back Elbow.</w:t>
      </w:r>
    </w:p>
    <w:p>
      <w:pPr>
        <w:pStyle w:val="Subtitle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(3).  </w:t>
      </w:r>
      <w:r>
        <w:rPr>
          <w:bCs w:val="false"/>
          <w:i/>
          <w:szCs w:val="28"/>
        </w:rPr>
        <w:t>Short</w:t>
      </w:r>
      <w:r>
        <w:rPr>
          <w:b w:val="false"/>
          <w:bCs w:val="false"/>
          <w:szCs w:val="28"/>
        </w:rPr>
        <w:t xml:space="preserve"> </w:t>
      </w:r>
      <w:r>
        <w:rPr>
          <w:i/>
          <w:iCs/>
          <w:szCs w:val="28"/>
        </w:rPr>
        <w:t xml:space="preserve">Haymaker Punch. </w:t>
      </w:r>
      <w:r>
        <w:rPr>
          <w:b w:val="false"/>
          <w:iCs/>
          <w:szCs w:val="28"/>
        </w:rPr>
        <w:t>Drop down to a knee, upward Ridgehand or Chicken-wrist, takedown and mount.</w:t>
      </w:r>
    </w:p>
    <w:p>
      <w:pPr>
        <w:pStyle w:val="Subtitle"/>
        <w:jc w:val="both"/>
        <w:rPr>
          <w:b w:val="false"/>
          <w:b w:val="false"/>
          <w:bCs w:val="false"/>
          <w:szCs w:val="28"/>
          <w:u w:val="single"/>
        </w:rPr>
      </w:pPr>
      <w:r>
        <w:rPr>
          <w:b w:val="false"/>
          <w:bCs w:val="false"/>
          <w:szCs w:val="28"/>
          <w:u w:val="single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(4). </w:t>
      </w:r>
      <w:r>
        <w:rPr>
          <w:bCs w:val="false"/>
          <w:i/>
          <w:szCs w:val="28"/>
        </w:rPr>
        <w:t xml:space="preserve">Rear-Naked Choke.  </w:t>
      </w:r>
      <w:r>
        <w:rPr>
          <w:b w:val="false"/>
          <w:bCs w:val="false"/>
          <w:szCs w:val="28"/>
        </w:rPr>
        <w:t>Reach up and peel off top hand, get wrist control of both hands, lift overhead and turn facing attacker then finish with Vertical knee strike.</w:t>
      </w:r>
    </w:p>
    <w:p>
      <w:pPr>
        <w:pStyle w:val="Heading3"/>
        <w:jc w:val="left"/>
        <w:rPr>
          <w:szCs w:val="28"/>
        </w:rPr>
      </w:pPr>
      <w:r>
        <w:rPr>
          <w:szCs w:val="28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(5). </w:t>
      </w:r>
      <w:r>
        <w:rPr>
          <w:i/>
          <w:iCs/>
          <w:szCs w:val="28"/>
        </w:rPr>
        <w:t xml:space="preserve">Ground Fighting Defense (from your back). </w:t>
      </w:r>
      <w:r>
        <w:rPr>
          <w:b w:val="false"/>
          <w:iCs/>
          <w:szCs w:val="28"/>
        </w:rPr>
        <w:t xml:space="preserve"> As your attacked moves towards you, kick to create space and get back to your feet without putting your hands down.</w:t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(6). </w:t>
      </w:r>
      <w:r>
        <w:rPr>
          <w:bCs w:val="false"/>
          <w:i/>
          <w:szCs w:val="28"/>
        </w:rPr>
        <w:t>Downward Knife Attack.</w:t>
      </w:r>
      <w:r>
        <w:rPr>
          <w:b w:val="false"/>
          <w:bCs w:val="false"/>
          <w:szCs w:val="28"/>
        </w:rPr>
        <w:t xml:space="preserve"> 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High X-wrist Block flow into wrist control, control head and wrist, Vertical knee strike. Follow-up may include takedown. Secure knife.</w:t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Subtitle"/>
        <w:jc w:val="both"/>
        <w:rPr>
          <w:b w:val="false"/>
          <w:b w:val="false"/>
          <w:iCs/>
          <w:szCs w:val="28"/>
        </w:rPr>
      </w:pPr>
      <w:r>
        <w:rPr>
          <w:b w:val="false"/>
          <w:bCs w:val="false"/>
          <w:szCs w:val="28"/>
        </w:rPr>
        <w:t xml:space="preserve">(7). </w:t>
      </w:r>
      <w:r>
        <w:rPr>
          <w:i/>
          <w:iCs/>
          <w:szCs w:val="28"/>
        </w:rPr>
        <w:t xml:space="preserve">Slashing Knife Attack. </w:t>
      </w:r>
      <w:r>
        <w:rPr>
          <w:b w:val="false"/>
          <w:iCs/>
          <w:szCs w:val="28"/>
        </w:rPr>
        <w:t>Move back slightly and skip in on the backswing, Double Forearm Block, wrap up and secure the arm with the knife, follow up.</w:t>
      </w:r>
    </w:p>
    <w:p>
      <w:pPr>
        <w:pStyle w:val="Subtitle"/>
        <w:jc w:val="both"/>
        <w:rPr>
          <w:b w:val="false"/>
          <w:b w:val="false"/>
          <w:bCs w:val="false"/>
          <w:i/>
          <w:i/>
          <w:szCs w:val="28"/>
        </w:rPr>
      </w:pPr>
      <w:r>
        <w:rPr>
          <w:b w:val="false"/>
          <w:bCs w:val="false"/>
          <w:i/>
          <w:szCs w:val="28"/>
        </w:rPr>
      </w:r>
    </w:p>
    <w:p>
      <w:pPr>
        <w:pStyle w:val="Subtitle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(8).</w:t>
      </w:r>
      <w:r>
        <w:rPr>
          <w:i/>
          <w:iCs/>
          <w:szCs w:val="28"/>
        </w:rPr>
        <w:t xml:space="preserve"> Lunging Knife Attack. </w:t>
      </w:r>
      <w:r>
        <w:rPr>
          <w:b w:val="false"/>
          <w:bCs w:val="false"/>
          <w:szCs w:val="28"/>
        </w:rPr>
        <w:t xml:space="preserve"> Move away from the lunge (outside and forward), trap the arm with the knife, follow up. Secure weapon.</w:t>
      </w:r>
    </w:p>
    <w:p>
      <w:pPr>
        <w:pStyle w:val="Subtitle"/>
        <w:jc w:val="both"/>
        <w:rPr>
          <w:b w:val="false"/>
          <w:b w:val="false"/>
          <w:bCs w:val="false"/>
          <w:i/>
          <w:i/>
          <w:szCs w:val="28"/>
        </w:rPr>
      </w:pPr>
      <w:r>
        <w:rPr>
          <w:b w:val="false"/>
          <w:bCs w:val="false"/>
          <w:i/>
          <w:szCs w:val="28"/>
        </w:rPr>
      </w:r>
    </w:p>
    <w:p>
      <w:pPr>
        <w:pStyle w:val="Subtitle"/>
        <w:jc w:val="both"/>
        <w:rPr>
          <w:i/>
          <w:i/>
          <w:iCs/>
          <w:szCs w:val="28"/>
        </w:rPr>
      </w:pPr>
      <w:r>
        <w:rPr>
          <w:b w:val="false"/>
          <w:bCs w:val="false"/>
          <w:szCs w:val="28"/>
        </w:rPr>
        <w:t xml:space="preserve">(9). </w:t>
      </w:r>
      <w:r>
        <w:rPr>
          <w:i/>
          <w:iCs/>
          <w:szCs w:val="28"/>
        </w:rPr>
        <w:t xml:space="preserve">Stick Defense against Knife Attack.  </w:t>
      </w:r>
    </w:p>
    <w:p>
      <w:pPr>
        <w:pStyle w:val="Subtitle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Subtitle"/>
        <w:jc w:val="both"/>
        <w:rPr>
          <w:b w:val="false"/>
          <w:b w:val="false"/>
          <w:bCs w:val="false"/>
          <w:i/>
          <w:i/>
          <w:szCs w:val="28"/>
        </w:rPr>
      </w:pPr>
      <w:r>
        <w:rPr>
          <w:b w:val="false"/>
          <w:bCs w:val="false"/>
          <w:szCs w:val="28"/>
        </w:rPr>
        <w:t xml:space="preserve">(10). </w:t>
      </w:r>
      <w:r>
        <w:rPr>
          <w:i/>
          <w:iCs/>
          <w:szCs w:val="28"/>
        </w:rPr>
        <w:t xml:space="preserve">Stick Defense against Stick Attack (or Baseball Bat).  </w:t>
      </w:r>
    </w:p>
    <w:p>
      <w:pPr>
        <w:pStyle w:val="Subtitle"/>
        <w:jc w:val="both"/>
        <w:rPr>
          <w:b w:val="false"/>
          <w:b w:val="false"/>
          <w:bCs w:val="false"/>
          <w:i/>
          <w:i/>
        </w:rPr>
      </w:pPr>
      <w:r>
        <w:rPr>
          <w:b w:val="false"/>
          <w:bCs w:val="false"/>
          <w:i/>
        </w:rPr>
      </w:r>
    </w:p>
    <w:p>
      <w:pPr>
        <w:pStyle w:val="Heading3"/>
        <w:rPr>
          <w:sz w:val="24"/>
        </w:rPr>
      </w:pPr>
      <w:r>
        <w:rPr>
          <w:sz w:val="24"/>
        </w:rPr>
      </w:r>
    </w:p>
    <w:p>
      <w:pPr>
        <w:pStyle w:val="Heading3"/>
        <w:rPr>
          <w:rFonts w:ascii="Joshua" w:hAnsi="Joshua"/>
          <w:b w:val="false"/>
          <w:b w:val="false"/>
          <w:szCs w:val="28"/>
        </w:rPr>
      </w:pPr>
      <w:r>
        <w:rPr>
          <w:rFonts w:ascii="Joshua" w:hAnsi="Joshua"/>
          <w:b w:val="false"/>
          <w:szCs w:val="28"/>
        </w:rPr>
        <w:t>SCHWARTZ’S SCHOOL OF TAE-KWON-DO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Established 1993  Scottdale, P</w:t>
      </w:r>
      <w:r>
        <w:rPr>
          <w:rFonts w:cs="Times New Roman" w:ascii="Times New Roman" w:hAnsi="Times New Roman"/>
          <w:sz w:val="28"/>
          <w:szCs w:val="28"/>
        </w:rPr>
        <w:t>A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16"/>
        </w:rPr>
        <w:t>1/2/17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Josh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999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3b1999"/>
    <w:pPr>
      <w:keepNext w:val="true"/>
      <w:tabs>
        <w:tab w:val="clear" w:pos="720"/>
        <w:tab w:val="left" w:pos="5200" w:leader="none"/>
      </w:tabs>
      <w:jc w:val="center"/>
      <w:outlineLvl w:val="1"/>
    </w:pPr>
    <w:rPr>
      <w:rFonts w:ascii="Times New Roman" w:hAnsi="Times New Roman" w:cs="Times New Roman"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b1999"/>
    <w:pPr>
      <w:keepNext w:val="true"/>
      <w:tabs>
        <w:tab w:val="clear" w:pos="720"/>
        <w:tab w:val="left" w:pos="5200" w:leader="none"/>
      </w:tabs>
      <w:jc w:val="center"/>
      <w:outlineLvl w:val="2"/>
    </w:pPr>
    <w:rPr>
      <w:rFonts w:ascii="Times New Roman" w:hAnsi="Times New Roman" w:cs="Times New Roman"/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3b1999"/>
    <w:rPr>
      <w:rFonts w:ascii="Times New Roman" w:hAnsi="Times New Roman" w:eastAsia="Times New Roman" w:cs="Times New Roman"/>
      <w:sz w:val="48"/>
      <w:szCs w:val="20"/>
    </w:rPr>
  </w:style>
  <w:style w:type="character" w:styleId="Heading3Char" w:customStyle="1">
    <w:name w:val="Heading 3 Char"/>
    <w:basedOn w:val="DefaultParagraphFont"/>
    <w:link w:val="Heading3"/>
    <w:qFormat/>
    <w:rsid w:val="003b1999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SubtitleChar" w:customStyle="1">
    <w:name w:val="Subtitle Char"/>
    <w:basedOn w:val="DefaultParagraphFont"/>
    <w:link w:val="Subtitle"/>
    <w:qFormat/>
    <w:rsid w:val="003b1999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47e7d"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link w:val="SubtitleChar"/>
    <w:qFormat/>
    <w:rsid w:val="003b1999"/>
    <w:pPr/>
    <w:rPr>
      <w:rFonts w:ascii="Times New Roman" w:hAnsi="Times New Roman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7e7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LibreOffice/6.1.2.1$Windows_X86_64 LibreOffice_project/65905a128db06ba48db947242809d14d3f9a93fe</Application>
  <Pages>1</Pages>
  <Words>230</Words>
  <Characters>1173</Characters>
  <CharactersWithSpaces>1414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2017-11-20T01:03:00Z</dcterms:created>
  <dc:creator>Glenn Schwartz</dc:creator>
  <dc:description/>
  <dc:language>en-US</dc:language>
  <cp:lastModifiedBy/>
  <dcterms:modified xsi:type="dcterms:W3CDTF">2019-07-01T16:36:13Z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